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CC3" w:rsidRPr="00986CC3" w:rsidRDefault="00986CC3" w:rsidP="00986CC3">
      <w:pPr>
        <w:spacing w:after="0" w:line="240" w:lineRule="auto"/>
        <w:jc w:val="right"/>
        <w:rPr>
          <w:sz w:val="20"/>
          <w:szCs w:val="20"/>
        </w:rPr>
      </w:pPr>
      <w:r w:rsidRPr="00986CC3">
        <w:rPr>
          <w:sz w:val="20"/>
          <w:szCs w:val="20"/>
        </w:rPr>
        <w:t>Утверждаю</w:t>
      </w:r>
    </w:p>
    <w:p w:rsidR="00986CC3" w:rsidRDefault="00986CC3" w:rsidP="00986CC3">
      <w:pPr>
        <w:spacing w:after="0" w:line="240" w:lineRule="auto"/>
        <w:jc w:val="right"/>
        <w:rPr>
          <w:sz w:val="20"/>
          <w:szCs w:val="20"/>
        </w:rPr>
      </w:pPr>
      <w:r w:rsidRPr="00986CC3">
        <w:rPr>
          <w:sz w:val="20"/>
          <w:szCs w:val="20"/>
        </w:rPr>
        <w:t xml:space="preserve">_____________Е.А. </w:t>
      </w:r>
      <w:proofErr w:type="spellStart"/>
      <w:r w:rsidRPr="00986CC3">
        <w:rPr>
          <w:sz w:val="20"/>
          <w:szCs w:val="20"/>
        </w:rPr>
        <w:t>Барыкова</w:t>
      </w:r>
      <w:proofErr w:type="spellEnd"/>
    </w:p>
    <w:p w:rsidR="00986CC3" w:rsidRDefault="00986CC3" w:rsidP="00986CC3">
      <w:pPr>
        <w:spacing w:after="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«___»________________2023</w:t>
      </w:r>
    </w:p>
    <w:p w:rsidR="00986CC3" w:rsidRDefault="00986CC3" w:rsidP="00986CC3">
      <w:pPr>
        <w:spacing w:after="0" w:line="240" w:lineRule="auto"/>
        <w:jc w:val="right"/>
        <w:rPr>
          <w:sz w:val="20"/>
          <w:szCs w:val="20"/>
        </w:rPr>
      </w:pPr>
      <w:bookmarkStart w:id="0" w:name="_GoBack"/>
      <w:bookmarkEnd w:id="0"/>
    </w:p>
    <w:p w:rsidR="00986CC3" w:rsidRPr="00986CC3" w:rsidRDefault="00986CC3" w:rsidP="00986CC3">
      <w:pPr>
        <w:spacing w:after="0" w:line="240" w:lineRule="auto"/>
        <w:jc w:val="right"/>
        <w:rPr>
          <w:sz w:val="20"/>
          <w:szCs w:val="20"/>
        </w:rPr>
      </w:pPr>
    </w:p>
    <w:p w:rsidR="001A0051" w:rsidRPr="006B635F" w:rsidRDefault="0066579E" w:rsidP="001903B0">
      <w:pPr>
        <w:spacing w:after="0" w:line="240" w:lineRule="auto"/>
        <w:jc w:val="center"/>
        <w:rPr>
          <w:b/>
        </w:rPr>
      </w:pPr>
      <w:r w:rsidRPr="006B635F">
        <w:rPr>
          <w:b/>
        </w:rPr>
        <w:t>План дополнительных мер Управления образования МО «</w:t>
      </w:r>
      <w:proofErr w:type="spellStart"/>
      <w:r w:rsidRPr="006B635F">
        <w:rPr>
          <w:b/>
        </w:rPr>
        <w:t>Старомайнский</w:t>
      </w:r>
      <w:proofErr w:type="spellEnd"/>
      <w:r w:rsidRPr="006B635F">
        <w:rPr>
          <w:b/>
        </w:rPr>
        <w:t xml:space="preserve"> район» по снижению документарной нагрузки на педагогических работников муниципальных образовательных организаций в 2024 году.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930"/>
        <w:gridCol w:w="1701"/>
        <w:gridCol w:w="2120"/>
      </w:tblGrid>
      <w:tr w:rsidR="006B635F" w:rsidTr="00986CC3">
        <w:tc>
          <w:tcPr>
            <w:tcW w:w="594" w:type="dxa"/>
          </w:tcPr>
          <w:p w:rsidR="006B635F" w:rsidRDefault="006B635F" w:rsidP="001903B0">
            <w:pPr>
              <w:jc w:val="center"/>
            </w:pPr>
            <w:r>
              <w:t>№ п/п</w:t>
            </w:r>
          </w:p>
        </w:tc>
        <w:tc>
          <w:tcPr>
            <w:tcW w:w="4930" w:type="dxa"/>
          </w:tcPr>
          <w:p w:rsidR="006B635F" w:rsidRDefault="006B635F" w:rsidP="001903B0">
            <w:pPr>
              <w:jc w:val="center"/>
            </w:pPr>
            <w:r>
              <w:t>Наименование меры</w:t>
            </w:r>
          </w:p>
        </w:tc>
        <w:tc>
          <w:tcPr>
            <w:tcW w:w="1701" w:type="dxa"/>
          </w:tcPr>
          <w:p w:rsidR="006B635F" w:rsidRDefault="006B635F" w:rsidP="001903B0">
            <w:pPr>
              <w:jc w:val="center"/>
            </w:pPr>
            <w:r>
              <w:t>Срок исполнения</w:t>
            </w:r>
          </w:p>
        </w:tc>
        <w:tc>
          <w:tcPr>
            <w:tcW w:w="2120" w:type="dxa"/>
          </w:tcPr>
          <w:p w:rsidR="006B635F" w:rsidRDefault="006B635F" w:rsidP="001903B0">
            <w:pPr>
              <w:jc w:val="center"/>
            </w:pPr>
            <w:r>
              <w:t>Ответственные лица</w:t>
            </w:r>
          </w:p>
        </w:tc>
      </w:tr>
      <w:tr w:rsidR="006B635F" w:rsidTr="00986CC3">
        <w:tc>
          <w:tcPr>
            <w:tcW w:w="594" w:type="dxa"/>
          </w:tcPr>
          <w:p w:rsidR="006B635F" w:rsidRDefault="006B635F" w:rsidP="001903B0">
            <w:r>
              <w:t>1</w:t>
            </w:r>
          </w:p>
        </w:tc>
        <w:tc>
          <w:tcPr>
            <w:tcW w:w="4930" w:type="dxa"/>
          </w:tcPr>
          <w:p w:rsidR="006B635F" w:rsidRDefault="001903B0" w:rsidP="001903B0">
            <w:pPr>
              <w:jc w:val="both"/>
            </w:pPr>
            <w:r>
              <w:t xml:space="preserve">Изучение </w:t>
            </w:r>
            <w:r w:rsidR="006B635F">
              <w:t xml:space="preserve">должностных инструкций и трудовых договоров педагогических работников </w:t>
            </w:r>
            <w:r>
              <w:t>для выявления недостатков внесенных изменений</w:t>
            </w:r>
          </w:p>
        </w:tc>
        <w:tc>
          <w:tcPr>
            <w:tcW w:w="1701" w:type="dxa"/>
          </w:tcPr>
          <w:p w:rsidR="006B635F" w:rsidRDefault="00986CC3" w:rsidP="001903B0">
            <w:r>
              <w:t>22.03.2024</w:t>
            </w:r>
          </w:p>
        </w:tc>
        <w:tc>
          <w:tcPr>
            <w:tcW w:w="2120" w:type="dxa"/>
          </w:tcPr>
          <w:p w:rsidR="006B635F" w:rsidRDefault="00986CC3" w:rsidP="001903B0">
            <w:r>
              <w:t>Лебедева О.И.</w:t>
            </w:r>
          </w:p>
          <w:p w:rsidR="00986CC3" w:rsidRDefault="00986CC3" w:rsidP="001903B0">
            <w:r>
              <w:t>Панина Я.Ю.</w:t>
            </w:r>
          </w:p>
        </w:tc>
      </w:tr>
      <w:tr w:rsidR="006B635F" w:rsidTr="00986CC3">
        <w:tc>
          <w:tcPr>
            <w:tcW w:w="594" w:type="dxa"/>
          </w:tcPr>
          <w:p w:rsidR="006B635F" w:rsidRDefault="006B635F" w:rsidP="006B635F">
            <w:pPr>
              <w:jc w:val="both"/>
            </w:pPr>
            <w:r>
              <w:t>2</w:t>
            </w:r>
          </w:p>
        </w:tc>
        <w:tc>
          <w:tcPr>
            <w:tcW w:w="4930" w:type="dxa"/>
          </w:tcPr>
          <w:p w:rsidR="006B635F" w:rsidRDefault="001903B0" w:rsidP="001903B0">
            <w:pPr>
              <w:jc w:val="both"/>
            </w:pPr>
            <w:r>
              <w:t xml:space="preserve">Проведение повторного анкетирования педагогических работников на предмет соблюдения в общеобразовательных организациях исполнения Приказа </w:t>
            </w:r>
            <w:proofErr w:type="spellStart"/>
            <w:r>
              <w:t>Минпросвещения</w:t>
            </w:r>
            <w:proofErr w:type="spellEnd"/>
            <w:r>
              <w:t xml:space="preserve"> России от 21.07.2022 т№582</w:t>
            </w:r>
            <w:r>
              <w:t xml:space="preserve"> по итогам введения дополнительных мер.</w:t>
            </w:r>
          </w:p>
        </w:tc>
        <w:tc>
          <w:tcPr>
            <w:tcW w:w="1701" w:type="dxa"/>
          </w:tcPr>
          <w:p w:rsidR="006B635F" w:rsidRDefault="00986CC3">
            <w:r>
              <w:t>29.04.2024</w:t>
            </w:r>
          </w:p>
        </w:tc>
        <w:tc>
          <w:tcPr>
            <w:tcW w:w="2120" w:type="dxa"/>
          </w:tcPr>
          <w:p w:rsidR="006B635F" w:rsidRDefault="00986CC3">
            <w:r>
              <w:t>Измайлов Н.А.</w:t>
            </w:r>
          </w:p>
        </w:tc>
      </w:tr>
      <w:tr w:rsidR="006B635F" w:rsidTr="00986CC3">
        <w:tc>
          <w:tcPr>
            <w:tcW w:w="594" w:type="dxa"/>
          </w:tcPr>
          <w:p w:rsidR="006B635F" w:rsidRDefault="00986CC3">
            <w:r>
              <w:t>3</w:t>
            </w:r>
          </w:p>
        </w:tc>
        <w:tc>
          <w:tcPr>
            <w:tcW w:w="4930" w:type="dxa"/>
          </w:tcPr>
          <w:p w:rsidR="006B635F" w:rsidRDefault="00986CC3" w:rsidP="006B635F">
            <w:pPr>
              <w:jc w:val="both"/>
            </w:pPr>
            <w:r>
              <w:t>Проверка официальных сайтов образовательных организаций раздела, содержащего актуальную информацию по вопросам снижения документационной нагрузки на педагогических работников</w:t>
            </w:r>
          </w:p>
        </w:tc>
        <w:tc>
          <w:tcPr>
            <w:tcW w:w="1701" w:type="dxa"/>
          </w:tcPr>
          <w:p w:rsidR="006B635F" w:rsidRDefault="00986CC3">
            <w:r>
              <w:t>30.04.2024</w:t>
            </w:r>
          </w:p>
        </w:tc>
        <w:tc>
          <w:tcPr>
            <w:tcW w:w="2120" w:type="dxa"/>
          </w:tcPr>
          <w:p w:rsidR="006B635F" w:rsidRDefault="00986CC3">
            <w:r>
              <w:t>Измайлов Н.А.</w:t>
            </w:r>
          </w:p>
        </w:tc>
      </w:tr>
      <w:tr w:rsidR="006B635F" w:rsidTr="00986CC3">
        <w:tc>
          <w:tcPr>
            <w:tcW w:w="594" w:type="dxa"/>
          </w:tcPr>
          <w:p w:rsidR="006B635F" w:rsidRDefault="00986CC3">
            <w:r>
              <w:t>4</w:t>
            </w:r>
          </w:p>
        </w:tc>
        <w:tc>
          <w:tcPr>
            <w:tcW w:w="4930" w:type="dxa"/>
          </w:tcPr>
          <w:p w:rsidR="006B635F" w:rsidRDefault="00986CC3" w:rsidP="00986CC3">
            <w:r>
              <w:t>Проведение мониторинга планов работы образовательных организаций с целью исключения мероприятий, не отвечающих целям и задачам образовательно- воспитательного процесса.</w:t>
            </w:r>
          </w:p>
        </w:tc>
        <w:tc>
          <w:tcPr>
            <w:tcW w:w="1701" w:type="dxa"/>
          </w:tcPr>
          <w:p w:rsidR="006B635F" w:rsidRDefault="00986CC3">
            <w:r>
              <w:t>29.01.2024</w:t>
            </w:r>
          </w:p>
        </w:tc>
        <w:tc>
          <w:tcPr>
            <w:tcW w:w="2120" w:type="dxa"/>
          </w:tcPr>
          <w:p w:rsidR="006B635F" w:rsidRDefault="00986CC3">
            <w:r>
              <w:t xml:space="preserve"> </w:t>
            </w:r>
            <w:proofErr w:type="spellStart"/>
            <w:r>
              <w:t>Майоровская</w:t>
            </w:r>
            <w:proofErr w:type="spellEnd"/>
            <w:r>
              <w:t xml:space="preserve"> Н.А., </w:t>
            </w:r>
            <w:proofErr w:type="spellStart"/>
            <w:r>
              <w:t>Голлоева</w:t>
            </w:r>
            <w:proofErr w:type="spellEnd"/>
            <w:r>
              <w:t xml:space="preserve"> В.А.</w:t>
            </w:r>
          </w:p>
        </w:tc>
      </w:tr>
      <w:tr w:rsidR="006B635F" w:rsidTr="00986CC3">
        <w:tc>
          <w:tcPr>
            <w:tcW w:w="594" w:type="dxa"/>
          </w:tcPr>
          <w:p w:rsidR="006B635F" w:rsidRDefault="00986CC3">
            <w:r>
              <w:t>5</w:t>
            </w:r>
          </w:p>
        </w:tc>
        <w:tc>
          <w:tcPr>
            <w:tcW w:w="4930" w:type="dxa"/>
          </w:tcPr>
          <w:p w:rsidR="006B635F" w:rsidRDefault="00986CC3">
            <w:r>
              <w:t>Проверка локальных актов образовательных организаций</w:t>
            </w:r>
            <w:r>
              <w:t xml:space="preserve"> о подготовке, использовании и хранении документов, связанных с деятельностью образовательной организации, в электронном виде без дублирования на электронном носителе</w:t>
            </w:r>
          </w:p>
        </w:tc>
        <w:tc>
          <w:tcPr>
            <w:tcW w:w="1701" w:type="dxa"/>
          </w:tcPr>
          <w:p w:rsidR="006B635F" w:rsidRDefault="00986CC3">
            <w:r>
              <w:t>05.02.2024</w:t>
            </w:r>
          </w:p>
        </w:tc>
        <w:tc>
          <w:tcPr>
            <w:tcW w:w="2120" w:type="dxa"/>
          </w:tcPr>
          <w:p w:rsidR="006B635F" w:rsidRDefault="00986CC3">
            <w:r>
              <w:t>Макарова Н.Н.</w:t>
            </w:r>
          </w:p>
        </w:tc>
      </w:tr>
      <w:tr w:rsidR="00986CC3" w:rsidTr="00986CC3">
        <w:tc>
          <w:tcPr>
            <w:tcW w:w="594" w:type="dxa"/>
          </w:tcPr>
          <w:p w:rsidR="00986CC3" w:rsidRDefault="00986CC3" w:rsidP="00986CC3">
            <w:r>
              <w:t>6</w:t>
            </w:r>
          </w:p>
        </w:tc>
        <w:tc>
          <w:tcPr>
            <w:tcW w:w="4930" w:type="dxa"/>
          </w:tcPr>
          <w:p w:rsidR="00986CC3" w:rsidRDefault="00986CC3" w:rsidP="00986CC3">
            <w:r>
              <w:t>Подготовка перечня документов, направляемых в Управление образования МО «</w:t>
            </w:r>
            <w:proofErr w:type="spellStart"/>
            <w:r>
              <w:t>Старомайнский</w:t>
            </w:r>
            <w:proofErr w:type="spellEnd"/>
            <w:r>
              <w:t xml:space="preserve"> </w:t>
            </w:r>
            <w:r>
              <w:lastRenderedPageBreak/>
              <w:t>район» в рамках исполнения полномочий</w:t>
            </w:r>
          </w:p>
        </w:tc>
        <w:tc>
          <w:tcPr>
            <w:tcW w:w="1701" w:type="dxa"/>
          </w:tcPr>
          <w:p w:rsidR="00986CC3" w:rsidRDefault="00986CC3" w:rsidP="00986CC3">
            <w:r>
              <w:lastRenderedPageBreak/>
              <w:t>26.01.2024</w:t>
            </w:r>
          </w:p>
        </w:tc>
        <w:tc>
          <w:tcPr>
            <w:tcW w:w="2120" w:type="dxa"/>
          </w:tcPr>
          <w:p w:rsidR="00986CC3" w:rsidRDefault="00986CC3" w:rsidP="00986CC3">
            <w:proofErr w:type="spellStart"/>
            <w:r>
              <w:t>Барыкова</w:t>
            </w:r>
            <w:proofErr w:type="spellEnd"/>
            <w:r>
              <w:t xml:space="preserve"> Е.А.</w:t>
            </w:r>
          </w:p>
        </w:tc>
      </w:tr>
      <w:tr w:rsidR="00986CC3" w:rsidTr="00986CC3">
        <w:tc>
          <w:tcPr>
            <w:tcW w:w="594" w:type="dxa"/>
          </w:tcPr>
          <w:p w:rsidR="00986CC3" w:rsidRDefault="00986CC3" w:rsidP="00986CC3">
            <w:r>
              <w:lastRenderedPageBreak/>
              <w:t>7</w:t>
            </w:r>
          </w:p>
        </w:tc>
        <w:tc>
          <w:tcPr>
            <w:tcW w:w="4930" w:type="dxa"/>
          </w:tcPr>
          <w:p w:rsidR="00986CC3" w:rsidRDefault="00986CC3" w:rsidP="00986CC3">
            <w:r>
              <w:t>Формирование перечня мониторингов, необходимых для подготовки информации о состоянии системы образования</w:t>
            </w:r>
          </w:p>
        </w:tc>
        <w:tc>
          <w:tcPr>
            <w:tcW w:w="1701" w:type="dxa"/>
          </w:tcPr>
          <w:p w:rsidR="00986CC3" w:rsidRDefault="00986CC3" w:rsidP="00986CC3">
            <w:r>
              <w:t>16.02.2024</w:t>
            </w:r>
          </w:p>
        </w:tc>
        <w:tc>
          <w:tcPr>
            <w:tcW w:w="2120" w:type="dxa"/>
          </w:tcPr>
          <w:p w:rsidR="00986CC3" w:rsidRDefault="00986CC3" w:rsidP="00986CC3">
            <w:proofErr w:type="spellStart"/>
            <w:r>
              <w:t>Барыкова</w:t>
            </w:r>
            <w:proofErr w:type="spellEnd"/>
            <w:r>
              <w:t xml:space="preserve"> Е.А.</w:t>
            </w:r>
          </w:p>
        </w:tc>
      </w:tr>
      <w:tr w:rsidR="00986CC3" w:rsidTr="00986CC3">
        <w:tc>
          <w:tcPr>
            <w:tcW w:w="594" w:type="dxa"/>
          </w:tcPr>
          <w:p w:rsidR="00986CC3" w:rsidRDefault="00986CC3">
            <w:r>
              <w:t>8</w:t>
            </w:r>
          </w:p>
        </w:tc>
        <w:tc>
          <w:tcPr>
            <w:tcW w:w="4930" w:type="dxa"/>
          </w:tcPr>
          <w:p w:rsidR="00986CC3" w:rsidRDefault="00986CC3">
            <w:r>
              <w:t>Формирование перечня информационных систем, используемых в образовательном процессе</w:t>
            </w:r>
          </w:p>
        </w:tc>
        <w:tc>
          <w:tcPr>
            <w:tcW w:w="1701" w:type="dxa"/>
          </w:tcPr>
          <w:p w:rsidR="00986CC3" w:rsidRDefault="00986CC3">
            <w:r>
              <w:t>22.01.2024</w:t>
            </w:r>
          </w:p>
        </w:tc>
        <w:tc>
          <w:tcPr>
            <w:tcW w:w="2120" w:type="dxa"/>
          </w:tcPr>
          <w:p w:rsidR="00986CC3" w:rsidRDefault="00986CC3">
            <w:proofErr w:type="spellStart"/>
            <w:r>
              <w:t>Барыкова</w:t>
            </w:r>
            <w:proofErr w:type="spellEnd"/>
            <w:r>
              <w:t xml:space="preserve"> Е.А.</w:t>
            </w:r>
          </w:p>
        </w:tc>
      </w:tr>
    </w:tbl>
    <w:p w:rsidR="0066579E" w:rsidRDefault="0066579E"/>
    <w:sectPr w:rsidR="00665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636"/>
    <w:rsid w:val="00103636"/>
    <w:rsid w:val="001903B0"/>
    <w:rsid w:val="001A0051"/>
    <w:rsid w:val="0066579E"/>
    <w:rsid w:val="006B635F"/>
    <w:rsid w:val="00986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2B593A-3BA6-4C7B-88B4-129D2B30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6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Nach_UprObr</dc:creator>
  <cp:keywords/>
  <dc:description/>
  <cp:lastModifiedBy>Nach_UprObr</cp:lastModifiedBy>
  <cp:revision>3</cp:revision>
  <dcterms:created xsi:type="dcterms:W3CDTF">2024-04-16T08:53:00Z</dcterms:created>
  <dcterms:modified xsi:type="dcterms:W3CDTF">2024-04-16T12:40:00Z</dcterms:modified>
</cp:coreProperties>
</file>